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D0" w:rsidRPr="007B1B3A" w:rsidRDefault="007B1B3A" w:rsidP="007B1B3A">
      <w:pPr>
        <w:jc w:val="center"/>
        <w:rPr>
          <w:sz w:val="48"/>
          <w:szCs w:val="48"/>
        </w:rPr>
      </w:pPr>
      <w:r w:rsidRPr="007B1B3A">
        <w:rPr>
          <w:sz w:val="48"/>
          <w:szCs w:val="48"/>
        </w:rPr>
        <w:t>Accademia B.Panunzi</w:t>
      </w:r>
    </w:p>
    <w:p w:rsidR="007B1B3A" w:rsidRPr="007B1B3A" w:rsidRDefault="007B1B3A" w:rsidP="007B1B3A">
      <w:pPr>
        <w:jc w:val="center"/>
        <w:rPr>
          <w:sz w:val="40"/>
          <w:szCs w:val="40"/>
        </w:rPr>
      </w:pPr>
      <w:r w:rsidRPr="007B1B3A">
        <w:rPr>
          <w:sz w:val="40"/>
          <w:szCs w:val="40"/>
        </w:rPr>
        <w:t>Istituto di Alta Cultura</w:t>
      </w:r>
    </w:p>
    <w:p w:rsidR="007B1B3A" w:rsidRPr="007B1B3A" w:rsidRDefault="004A34E3" w:rsidP="007B1B3A">
      <w:pPr>
        <w:jc w:val="center"/>
        <w:rPr>
          <w:sz w:val="28"/>
          <w:szCs w:val="28"/>
        </w:rPr>
      </w:pPr>
      <w:r>
        <w:rPr>
          <w:sz w:val="28"/>
          <w:szCs w:val="28"/>
        </w:rPr>
        <w:t xml:space="preserve">Dipartimento </w:t>
      </w:r>
      <w:r w:rsidR="00AD78EB">
        <w:rPr>
          <w:sz w:val="28"/>
          <w:szCs w:val="28"/>
        </w:rPr>
        <w:t>Pop-Rock</w:t>
      </w:r>
    </w:p>
    <w:p w:rsidR="00AD78EB" w:rsidRDefault="007B1B3A" w:rsidP="007B1B3A">
      <w:pPr>
        <w:jc w:val="center"/>
        <w:rPr>
          <w:sz w:val="36"/>
          <w:szCs w:val="36"/>
        </w:rPr>
      </w:pPr>
      <w:r w:rsidRPr="007B1B3A">
        <w:rPr>
          <w:sz w:val="36"/>
          <w:szCs w:val="36"/>
        </w:rPr>
        <w:t xml:space="preserve">Diploma Triennale di </w:t>
      </w:r>
      <w:r w:rsidR="00AD78EB">
        <w:rPr>
          <w:sz w:val="36"/>
          <w:szCs w:val="36"/>
        </w:rPr>
        <w:t>Popular Music</w:t>
      </w:r>
    </w:p>
    <w:p w:rsidR="007B1B3A" w:rsidRDefault="00B21680" w:rsidP="007B1B3A">
      <w:pPr>
        <w:jc w:val="center"/>
        <w:rPr>
          <w:sz w:val="36"/>
          <w:szCs w:val="36"/>
        </w:rPr>
      </w:pPr>
      <w:r>
        <w:rPr>
          <w:sz w:val="36"/>
          <w:szCs w:val="36"/>
        </w:rPr>
        <w:t>Canto Pop</w:t>
      </w:r>
    </w:p>
    <w:p w:rsidR="007B1B3A" w:rsidRDefault="007B1B3A" w:rsidP="007B1B3A">
      <w:pPr>
        <w:jc w:val="center"/>
        <w:rPr>
          <w:sz w:val="36"/>
          <w:szCs w:val="36"/>
        </w:rPr>
      </w:pPr>
    </w:p>
    <w:p w:rsidR="007B1B3A" w:rsidRDefault="007B1B3A" w:rsidP="007B1B3A">
      <w:pPr>
        <w:rPr>
          <w:sz w:val="28"/>
          <w:szCs w:val="28"/>
        </w:rPr>
      </w:pPr>
      <w:r>
        <w:rPr>
          <w:sz w:val="28"/>
          <w:szCs w:val="28"/>
        </w:rPr>
        <w:t>Obiettivi formativi</w:t>
      </w:r>
    </w:p>
    <w:p w:rsidR="00CB05F6" w:rsidRDefault="00CB05F6" w:rsidP="007B1B3A">
      <w:r>
        <w:t xml:space="preserve">Al termine degli studi relativi al Diploma Accademico di primo livello in </w:t>
      </w:r>
      <w:r w:rsidR="00AD78EB">
        <w:t>Popular Music</w:t>
      </w:r>
      <w:r>
        <w:t xml:space="preserve">, gli studenti devono aver acquisito le conoscenze delle tecniche e le competenze artistiche specifiche tali da consentire loro di realizzare concretamente la propria idea artistica. A tal fine sarà dato particolare rilievo allo studio del repertorio più rappresentativo dello strumento - incluso quello d’insieme - e delle relative prassi esecutive, anche con la finalità di sviluppare la capacità dello studente di interagire all’interno di gruppi musicali diversamente composti. Tali obiettivi dovranno essere raggiunti anche favorendo lo sviluppo della capacità percettiva dell’udito e di memorizzazione e con l’acquisizione di specifiche conoscenze relative ai modelli organizzativi, compositivi ed analitici della musica ed alla loro interazione. Specifica cura dovrà essere dedicata all’acquisizione di adeguate tecniche di controllo posturale ed emozionale. Al termine del Triennio gli studenti devono aver acquisito una conoscenza approfondita degli aspetti stilistici, storici estetici generali e relativi al proprio specifico indirizzo. Inoltre, con riferimento alla specificità dei singoli corsi, lo studente dovrà possedere adeguate competenze riferite all’ambito dell’improvvisazione. E’ obiettivo formativo del corso anche l’acquisizione di adeguate competenze nel campo dell’informatica musicale nonché quelle relative ad una seconda lingua comunitaria. </w:t>
      </w:r>
    </w:p>
    <w:p w:rsidR="007B1B3A" w:rsidRDefault="007B1B3A" w:rsidP="007B1B3A">
      <w:pPr>
        <w:rPr>
          <w:sz w:val="28"/>
          <w:szCs w:val="28"/>
        </w:rPr>
      </w:pPr>
      <w:r>
        <w:rPr>
          <w:sz w:val="28"/>
          <w:szCs w:val="28"/>
        </w:rPr>
        <w:t>Prospettive occupazionali</w:t>
      </w:r>
    </w:p>
    <w:p w:rsidR="00CB05F6" w:rsidRDefault="00CB05F6" w:rsidP="007B1B3A">
      <w:r>
        <w:t xml:space="preserve">Il corso offre allo studente possibilità di impiego nei seguenti ambiti: - </w:t>
      </w:r>
      <w:r w:rsidR="00B21680">
        <w:t>Cantante</w:t>
      </w:r>
      <w:r>
        <w:t xml:space="preserve"> solista </w:t>
      </w:r>
      <w:r w:rsidR="00C7353C">
        <w:t>pop-rock</w:t>
      </w:r>
      <w:r>
        <w:t xml:space="preserve">- </w:t>
      </w:r>
      <w:r w:rsidR="00B21680">
        <w:t>Cantante</w:t>
      </w:r>
      <w:r>
        <w:t xml:space="preserve"> in gruppi </w:t>
      </w:r>
      <w:r w:rsidR="00C7353C">
        <w:t>pop-rock</w:t>
      </w:r>
      <w:r>
        <w:t xml:space="preserve"> -</w:t>
      </w:r>
      <w:r w:rsidR="00B21680">
        <w:t xml:space="preserve"> </w:t>
      </w:r>
      <w:r w:rsidR="00C7353C">
        <w:t>Arrangiatore, per produzioni pop-rock – Tecnico di produzione discografica – Tecnico del suono per eventi pop-rock</w:t>
      </w:r>
      <w:r>
        <w:t xml:space="preserve"> </w:t>
      </w:r>
    </w:p>
    <w:p w:rsidR="007B1B3A" w:rsidRDefault="007B1B3A" w:rsidP="007B1B3A">
      <w:pPr>
        <w:rPr>
          <w:sz w:val="28"/>
          <w:szCs w:val="28"/>
        </w:rPr>
      </w:pPr>
      <w:r>
        <w:rPr>
          <w:sz w:val="28"/>
          <w:szCs w:val="28"/>
        </w:rPr>
        <w:t>Esame di ammissione</w:t>
      </w:r>
    </w:p>
    <w:p w:rsidR="00CB05F6" w:rsidRDefault="00B21680" w:rsidP="00B51669">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Esecuzione di un brano a scelta del candidato, eseguito in gruppo o con accompagnamento pianistico</w:t>
      </w:r>
    </w:p>
    <w:p w:rsidR="00B21680" w:rsidRDefault="00B21680" w:rsidP="00B51669">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Colloquio di cultura musicale generale (solfeggio,armonia)</w:t>
      </w:r>
    </w:p>
    <w:p w:rsidR="00CB05F6" w:rsidRDefault="00B21680" w:rsidP="00CB05F6">
      <w:p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 xml:space="preserve">N.B. Per la prova n.1 </w:t>
      </w:r>
      <w:r w:rsidR="00CB05F6">
        <w:rPr>
          <w:rFonts w:eastAsia="Times New Roman" w:cs="Times New Roman"/>
          <w:color w:val="000000" w:themeColor="text1"/>
          <w:sz w:val="20"/>
          <w:szCs w:val="20"/>
          <w:lang w:eastAsia="it-IT"/>
        </w:rPr>
        <w:t>verrà messa a disposizione una sezione ritmica</w:t>
      </w:r>
    </w:p>
    <w:p w:rsidR="00CB05F6" w:rsidRPr="00450869" w:rsidRDefault="00CB05F6" w:rsidP="00CB05F6">
      <w:p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p>
    <w:p w:rsidR="00CB05F6" w:rsidRDefault="00CB05F6" w:rsidP="002A5678">
      <w:pPr>
        <w:shd w:val="clear" w:color="auto" w:fill="FFFFFF"/>
        <w:spacing w:before="100" w:beforeAutospacing="1" w:after="100" w:afterAutospacing="1" w:line="240" w:lineRule="auto"/>
        <w:ind w:left="360"/>
        <w:jc w:val="center"/>
        <w:rPr>
          <w:rFonts w:eastAsia="Times New Roman" w:cs="Segoe UI"/>
          <w:color w:val="000000"/>
          <w:sz w:val="20"/>
          <w:szCs w:val="20"/>
          <w:lang w:eastAsia="it-IT"/>
        </w:rPr>
      </w:pPr>
    </w:p>
    <w:p w:rsidR="007B1B3A" w:rsidRPr="002A5678" w:rsidRDefault="007B1B3A" w:rsidP="002A5678">
      <w:pPr>
        <w:shd w:val="clear" w:color="auto" w:fill="FFFFFF"/>
        <w:spacing w:before="100" w:beforeAutospacing="1" w:after="100" w:afterAutospacing="1" w:line="240" w:lineRule="auto"/>
        <w:ind w:left="360"/>
        <w:jc w:val="center"/>
        <w:rPr>
          <w:rFonts w:eastAsia="Times New Roman" w:cs="Times New Roman"/>
          <w:color w:val="666666"/>
          <w:sz w:val="20"/>
          <w:szCs w:val="20"/>
          <w:lang w:eastAsia="it-IT"/>
        </w:rPr>
      </w:pPr>
      <w:r w:rsidRPr="007B1B3A">
        <w:rPr>
          <w:sz w:val="36"/>
          <w:szCs w:val="36"/>
        </w:rPr>
        <w:lastRenderedPageBreak/>
        <w:t>Piano di Studio</w:t>
      </w:r>
    </w:p>
    <w:p w:rsidR="006B2D20" w:rsidRDefault="006B2D20" w:rsidP="007B1B3A">
      <w:pPr>
        <w:jc w:val="center"/>
        <w:rPr>
          <w:sz w:val="36"/>
          <w:szCs w:val="36"/>
        </w:rPr>
      </w:pPr>
    </w:p>
    <w:p w:rsidR="007B1B3A" w:rsidRDefault="0074272C" w:rsidP="007B1B3A">
      <w:pPr>
        <w:rPr>
          <w:sz w:val="32"/>
          <w:szCs w:val="32"/>
        </w:rPr>
      </w:pPr>
      <w:r>
        <w:rPr>
          <w:sz w:val="32"/>
          <w:szCs w:val="32"/>
        </w:rPr>
        <w:t>I A</w:t>
      </w:r>
      <w:r w:rsidR="007B1B3A">
        <w:rPr>
          <w:sz w:val="32"/>
          <w:szCs w:val="32"/>
        </w:rPr>
        <w:t>nno</w:t>
      </w:r>
    </w:p>
    <w:tbl>
      <w:tblPr>
        <w:tblStyle w:val="Grigliatabella"/>
        <w:tblW w:w="0" w:type="auto"/>
        <w:tblLook w:val="04A0"/>
      </w:tblPr>
      <w:tblGrid>
        <w:gridCol w:w="5211"/>
        <w:gridCol w:w="4567"/>
      </w:tblGrid>
      <w:tr w:rsidR="007B1B3A" w:rsidTr="007B1B3A">
        <w:tc>
          <w:tcPr>
            <w:tcW w:w="5211" w:type="dxa"/>
          </w:tcPr>
          <w:p w:rsidR="007B1B3A" w:rsidRDefault="00B21680" w:rsidP="007B1B3A">
            <w:pPr>
              <w:rPr>
                <w:sz w:val="28"/>
                <w:szCs w:val="28"/>
              </w:rPr>
            </w:pPr>
            <w:r>
              <w:rPr>
                <w:sz w:val="28"/>
                <w:szCs w:val="28"/>
              </w:rPr>
              <w:t>Canto Pop</w:t>
            </w:r>
            <w:r w:rsidR="00C7353C">
              <w:rPr>
                <w:sz w:val="28"/>
                <w:szCs w:val="28"/>
              </w:rPr>
              <w:t xml:space="preserve"> </w:t>
            </w:r>
            <w:r w:rsidR="004A34E3">
              <w:rPr>
                <w:sz w:val="28"/>
                <w:szCs w:val="28"/>
              </w:rPr>
              <w:t>I</w:t>
            </w:r>
          </w:p>
        </w:tc>
        <w:tc>
          <w:tcPr>
            <w:tcW w:w="4567" w:type="dxa"/>
          </w:tcPr>
          <w:p w:rsidR="007B1B3A" w:rsidRDefault="00EB68DD" w:rsidP="007B1B3A">
            <w:pPr>
              <w:rPr>
                <w:sz w:val="28"/>
                <w:szCs w:val="28"/>
              </w:rPr>
            </w:pPr>
            <w:r>
              <w:rPr>
                <w:sz w:val="28"/>
                <w:szCs w:val="28"/>
              </w:rPr>
              <w:t>12 CFA</w:t>
            </w:r>
          </w:p>
        </w:tc>
      </w:tr>
      <w:tr w:rsidR="007B1B3A" w:rsidTr="007B1B3A">
        <w:tc>
          <w:tcPr>
            <w:tcW w:w="5211" w:type="dxa"/>
          </w:tcPr>
          <w:p w:rsidR="007B1B3A" w:rsidRDefault="002A5678" w:rsidP="007B1B3A">
            <w:pPr>
              <w:rPr>
                <w:sz w:val="28"/>
                <w:szCs w:val="28"/>
              </w:rPr>
            </w:pPr>
            <w:r>
              <w:rPr>
                <w:sz w:val="28"/>
                <w:szCs w:val="28"/>
              </w:rPr>
              <w:t>Teoria musicale</w:t>
            </w:r>
          </w:p>
        </w:tc>
        <w:tc>
          <w:tcPr>
            <w:tcW w:w="4567" w:type="dxa"/>
          </w:tcPr>
          <w:p w:rsidR="007B1B3A" w:rsidRDefault="004A34E3"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CB05F6" w:rsidP="00C7353C">
            <w:pPr>
              <w:rPr>
                <w:sz w:val="28"/>
                <w:szCs w:val="28"/>
              </w:rPr>
            </w:pPr>
            <w:r>
              <w:rPr>
                <w:sz w:val="28"/>
                <w:szCs w:val="28"/>
              </w:rPr>
              <w:t xml:space="preserve">Armonia </w:t>
            </w:r>
            <w:r w:rsidR="00C7353C">
              <w:rPr>
                <w:sz w:val="28"/>
                <w:szCs w:val="28"/>
              </w:rPr>
              <w:t>Pop-Rock</w:t>
            </w:r>
            <w:r w:rsidR="000D4BD7">
              <w:rPr>
                <w:sz w:val="28"/>
                <w:szCs w:val="28"/>
              </w:rPr>
              <w:t xml:space="preserve"> I</w:t>
            </w:r>
          </w:p>
        </w:tc>
        <w:tc>
          <w:tcPr>
            <w:tcW w:w="4567" w:type="dxa"/>
          </w:tcPr>
          <w:p w:rsidR="007B1B3A" w:rsidRDefault="004A34E3"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Storia della musica I</w:t>
            </w:r>
          </w:p>
        </w:tc>
        <w:tc>
          <w:tcPr>
            <w:tcW w:w="4567" w:type="dxa"/>
          </w:tcPr>
          <w:p w:rsidR="007B1B3A" w:rsidRDefault="000D4BD7" w:rsidP="007B1B3A">
            <w:pPr>
              <w:rPr>
                <w:sz w:val="28"/>
                <w:szCs w:val="28"/>
              </w:rPr>
            </w:pPr>
            <w:r>
              <w:rPr>
                <w:sz w:val="28"/>
                <w:szCs w:val="28"/>
              </w:rPr>
              <w:t>6</w:t>
            </w:r>
            <w:r w:rsidR="00EB68DD">
              <w:rPr>
                <w:sz w:val="28"/>
                <w:szCs w:val="28"/>
              </w:rPr>
              <w:t xml:space="preserve"> CFA</w:t>
            </w:r>
          </w:p>
        </w:tc>
      </w:tr>
      <w:tr w:rsidR="00B864E5" w:rsidTr="007B1B3A">
        <w:tc>
          <w:tcPr>
            <w:tcW w:w="5211" w:type="dxa"/>
          </w:tcPr>
          <w:p w:rsidR="00B864E5" w:rsidRDefault="00B864E5" w:rsidP="007B1B3A">
            <w:pPr>
              <w:rPr>
                <w:sz w:val="28"/>
                <w:szCs w:val="28"/>
              </w:rPr>
            </w:pPr>
            <w:r>
              <w:rPr>
                <w:sz w:val="28"/>
                <w:szCs w:val="28"/>
              </w:rPr>
              <w:t>Storia del jazz I</w:t>
            </w:r>
          </w:p>
        </w:tc>
        <w:tc>
          <w:tcPr>
            <w:tcW w:w="4567" w:type="dxa"/>
          </w:tcPr>
          <w:p w:rsidR="00B864E5" w:rsidRDefault="00B864E5" w:rsidP="007B1B3A">
            <w:pPr>
              <w:rPr>
                <w:sz w:val="28"/>
                <w:szCs w:val="28"/>
              </w:rPr>
            </w:pPr>
            <w:r>
              <w:rPr>
                <w:sz w:val="28"/>
                <w:szCs w:val="28"/>
              </w:rPr>
              <w:t>3 CFA</w:t>
            </w:r>
          </w:p>
        </w:tc>
      </w:tr>
      <w:tr w:rsidR="007B1B3A" w:rsidTr="007B1B3A">
        <w:tc>
          <w:tcPr>
            <w:tcW w:w="5211" w:type="dxa"/>
          </w:tcPr>
          <w:p w:rsidR="007B1B3A" w:rsidRDefault="000D4BD7" w:rsidP="00CB05F6">
            <w:pPr>
              <w:rPr>
                <w:sz w:val="28"/>
                <w:szCs w:val="28"/>
              </w:rPr>
            </w:pPr>
            <w:r>
              <w:rPr>
                <w:sz w:val="28"/>
                <w:szCs w:val="28"/>
              </w:rPr>
              <w:t xml:space="preserve">Musica </w:t>
            </w:r>
            <w:r w:rsidR="00CB05F6">
              <w:rPr>
                <w:sz w:val="28"/>
                <w:szCs w:val="28"/>
              </w:rPr>
              <w:t>d’insieme</w:t>
            </w:r>
            <w:r w:rsidR="00C7353C">
              <w:rPr>
                <w:sz w:val="28"/>
                <w:szCs w:val="28"/>
              </w:rPr>
              <w:t xml:space="preserve"> Pop-Rock</w:t>
            </w:r>
            <w:r>
              <w:rPr>
                <w:sz w:val="28"/>
                <w:szCs w:val="28"/>
              </w:rPr>
              <w:t xml:space="preserve"> I</w:t>
            </w:r>
          </w:p>
        </w:tc>
        <w:tc>
          <w:tcPr>
            <w:tcW w:w="4567" w:type="dxa"/>
          </w:tcPr>
          <w:p w:rsidR="007B1B3A" w:rsidRDefault="002A5678"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 xml:space="preserve">Esercitazioni corali </w:t>
            </w:r>
            <w:r w:rsidR="00032FD8">
              <w:rPr>
                <w:sz w:val="28"/>
                <w:szCs w:val="28"/>
              </w:rPr>
              <w:t>I</w:t>
            </w:r>
          </w:p>
        </w:tc>
        <w:tc>
          <w:tcPr>
            <w:tcW w:w="4567" w:type="dxa"/>
          </w:tcPr>
          <w:p w:rsidR="007B1B3A" w:rsidRDefault="00CB05F6"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C7353C" w:rsidP="00C7353C">
            <w:pPr>
              <w:rPr>
                <w:sz w:val="28"/>
                <w:szCs w:val="28"/>
              </w:rPr>
            </w:pPr>
            <w:r>
              <w:rPr>
                <w:sz w:val="28"/>
                <w:szCs w:val="28"/>
              </w:rPr>
              <w:t>Tastiere elettroniche</w:t>
            </w:r>
            <w:r w:rsidR="000D4BD7">
              <w:rPr>
                <w:sz w:val="28"/>
                <w:szCs w:val="28"/>
              </w:rPr>
              <w:t xml:space="preserve"> I</w:t>
            </w:r>
          </w:p>
        </w:tc>
        <w:tc>
          <w:tcPr>
            <w:tcW w:w="4567" w:type="dxa"/>
          </w:tcPr>
          <w:p w:rsidR="007B1B3A" w:rsidRDefault="000D4BD7" w:rsidP="007B1B3A">
            <w:pPr>
              <w:rPr>
                <w:sz w:val="28"/>
                <w:szCs w:val="28"/>
              </w:rPr>
            </w:pPr>
            <w:r>
              <w:rPr>
                <w:sz w:val="28"/>
                <w:szCs w:val="28"/>
              </w:rPr>
              <w:t>3</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Inglese</w:t>
            </w:r>
            <w:r w:rsidR="00EB68DD">
              <w:rPr>
                <w:sz w:val="28"/>
                <w:szCs w:val="28"/>
              </w:rPr>
              <w:t xml:space="preserve"> I</w:t>
            </w:r>
          </w:p>
        </w:tc>
        <w:tc>
          <w:tcPr>
            <w:tcW w:w="4567" w:type="dxa"/>
          </w:tcPr>
          <w:p w:rsidR="007B1B3A" w:rsidRDefault="000D4BD7" w:rsidP="007B1B3A">
            <w:pPr>
              <w:rPr>
                <w:sz w:val="28"/>
                <w:szCs w:val="28"/>
              </w:rPr>
            </w:pPr>
            <w:r>
              <w:rPr>
                <w:sz w:val="28"/>
                <w:szCs w:val="28"/>
              </w:rPr>
              <w:t>3</w:t>
            </w:r>
            <w:r w:rsidR="00EB68DD">
              <w:rPr>
                <w:sz w:val="28"/>
                <w:szCs w:val="28"/>
              </w:rPr>
              <w:t xml:space="preserve"> CFA</w:t>
            </w:r>
          </w:p>
        </w:tc>
      </w:tr>
      <w:tr w:rsidR="00EB68DD" w:rsidTr="007B1B3A">
        <w:tc>
          <w:tcPr>
            <w:tcW w:w="5211" w:type="dxa"/>
          </w:tcPr>
          <w:p w:rsidR="00EB68DD" w:rsidRDefault="000D4BD7" w:rsidP="007B1B3A">
            <w:pPr>
              <w:rPr>
                <w:sz w:val="28"/>
                <w:szCs w:val="28"/>
              </w:rPr>
            </w:pPr>
            <w:r>
              <w:rPr>
                <w:sz w:val="28"/>
                <w:szCs w:val="28"/>
              </w:rPr>
              <w:t>Informatica musicale</w:t>
            </w:r>
            <w:r w:rsidR="00EB68DD">
              <w:rPr>
                <w:sz w:val="28"/>
                <w:szCs w:val="28"/>
              </w:rPr>
              <w:t xml:space="preserve"> </w:t>
            </w:r>
          </w:p>
        </w:tc>
        <w:tc>
          <w:tcPr>
            <w:tcW w:w="4567" w:type="dxa"/>
          </w:tcPr>
          <w:p w:rsidR="00EB68DD" w:rsidRDefault="00CF44D6" w:rsidP="007B1B3A">
            <w:pPr>
              <w:rPr>
                <w:sz w:val="28"/>
                <w:szCs w:val="28"/>
              </w:rPr>
            </w:pPr>
            <w:r>
              <w:rPr>
                <w:sz w:val="28"/>
                <w:szCs w:val="28"/>
              </w:rPr>
              <w:t>3</w:t>
            </w:r>
            <w:r w:rsidR="00EB68DD">
              <w:rPr>
                <w:sz w:val="28"/>
                <w:szCs w:val="28"/>
              </w:rPr>
              <w:t xml:space="preserve"> CFA</w:t>
            </w:r>
          </w:p>
        </w:tc>
      </w:tr>
      <w:tr w:rsidR="00EB68DD" w:rsidTr="007B1B3A">
        <w:tc>
          <w:tcPr>
            <w:tcW w:w="5211" w:type="dxa"/>
          </w:tcPr>
          <w:p w:rsidR="00EB68DD" w:rsidRDefault="00EB68DD" w:rsidP="007B1B3A">
            <w:pPr>
              <w:rPr>
                <w:sz w:val="28"/>
                <w:szCs w:val="28"/>
              </w:rPr>
            </w:pPr>
            <w:r>
              <w:rPr>
                <w:sz w:val="28"/>
                <w:szCs w:val="28"/>
              </w:rPr>
              <w:t>Materie a scelta dello studente</w:t>
            </w:r>
          </w:p>
        </w:tc>
        <w:tc>
          <w:tcPr>
            <w:tcW w:w="4567" w:type="dxa"/>
          </w:tcPr>
          <w:p w:rsidR="00EB68DD" w:rsidRDefault="000D4BD7" w:rsidP="007B1B3A">
            <w:pPr>
              <w:rPr>
                <w:sz w:val="28"/>
                <w:szCs w:val="28"/>
              </w:rPr>
            </w:pPr>
            <w:r>
              <w:rPr>
                <w:sz w:val="28"/>
                <w:szCs w:val="28"/>
              </w:rPr>
              <w:t>6</w:t>
            </w:r>
            <w:r w:rsidR="00EB68DD">
              <w:rPr>
                <w:sz w:val="28"/>
                <w:szCs w:val="28"/>
              </w:rPr>
              <w:t xml:space="preserve"> CFA</w:t>
            </w:r>
          </w:p>
        </w:tc>
      </w:tr>
    </w:tbl>
    <w:p w:rsidR="007B1B3A" w:rsidRDefault="007B1B3A" w:rsidP="007B1B3A">
      <w:pPr>
        <w:rPr>
          <w:sz w:val="28"/>
          <w:szCs w:val="28"/>
        </w:rPr>
      </w:pPr>
    </w:p>
    <w:p w:rsidR="006B2D20" w:rsidRDefault="006B2D20" w:rsidP="007B1B3A">
      <w:pPr>
        <w:rPr>
          <w:sz w:val="28"/>
          <w:szCs w:val="28"/>
        </w:rPr>
      </w:pPr>
    </w:p>
    <w:p w:rsidR="005C4517" w:rsidRDefault="005C4517" w:rsidP="007B1B3A">
      <w:pPr>
        <w:rPr>
          <w:sz w:val="28"/>
          <w:szCs w:val="28"/>
        </w:rPr>
      </w:pPr>
    </w:p>
    <w:p w:rsidR="00EB68DD" w:rsidRDefault="00EB68DD" w:rsidP="007B1B3A">
      <w:pPr>
        <w:rPr>
          <w:sz w:val="32"/>
          <w:szCs w:val="32"/>
        </w:rPr>
      </w:pPr>
      <w:r w:rsidRPr="00EB68DD">
        <w:rPr>
          <w:sz w:val="32"/>
          <w:szCs w:val="32"/>
        </w:rPr>
        <w:t>II Anno</w:t>
      </w:r>
    </w:p>
    <w:tbl>
      <w:tblPr>
        <w:tblStyle w:val="Grigliatabella"/>
        <w:tblW w:w="9778" w:type="dxa"/>
        <w:tblLook w:val="04A0"/>
      </w:tblPr>
      <w:tblGrid>
        <w:gridCol w:w="5211"/>
        <w:gridCol w:w="4567"/>
      </w:tblGrid>
      <w:tr w:rsidR="006B2D20" w:rsidTr="006B2D20">
        <w:tc>
          <w:tcPr>
            <w:tcW w:w="5211" w:type="dxa"/>
          </w:tcPr>
          <w:p w:rsidR="006B2D20" w:rsidRDefault="00B21680" w:rsidP="002D7A68">
            <w:pPr>
              <w:rPr>
                <w:sz w:val="28"/>
                <w:szCs w:val="28"/>
              </w:rPr>
            </w:pPr>
            <w:r>
              <w:rPr>
                <w:sz w:val="28"/>
                <w:szCs w:val="28"/>
              </w:rPr>
              <w:t>Canto Pop</w:t>
            </w:r>
            <w:r w:rsidR="00C7353C">
              <w:rPr>
                <w:sz w:val="28"/>
                <w:szCs w:val="28"/>
              </w:rPr>
              <w:t xml:space="preserve"> </w:t>
            </w:r>
            <w:r w:rsidR="004A34E3">
              <w:rPr>
                <w:sz w:val="28"/>
                <w:szCs w:val="28"/>
              </w:rPr>
              <w:t>II</w:t>
            </w:r>
          </w:p>
        </w:tc>
        <w:tc>
          <w:tcPr>
            <w:tcW w:w="4567" w:type="dxa"/>
          </w:tcPr>
          <w:p w:rsidR="006B2D20" w:rsidRDefault="006B2D20" w:rsidP="00F926A8">
            <w:pPr>
              <w:rPr>
                <w:sz w:val="28"/>
                <w:szCs w:val="28"/>
              </w:rPr>
            </w:pPr>
            <w:r>
              <w:rPr>
                <w:sz w:val="28"/>
                <w:szCs w:val="28"/>
              </w:rPr>
              <w:t>12 CFA</w:t>
            </w:r>
          </w:p>
        </w:tc>
      </w:tr>
      <w:tr w:rsidR="006B2D20" w:rsidTr="006B2D20">
        <w:tc>
          <w:tcPr>
            <w:tcW w:w="5211" w:type="dxa"/>
          </w:tcPr>
          <w:p w:rsidR="006B2D20" w:rsidRDefault="00032FD8" w:rsidP="007B1B3A">
            <w:pPr>
              <w:rPr>
                <w:sz w:val="28"/>
                <w:szCs w:val="28"/>
              </w:rPr>
            </w:pPr>
            <w:r>
              <w:rPr>
                <w:sz w:val="28"/>
                <w:szCs w:val="28"/>
              </w:rPr>
              <w:t>Lettura cantata e intonata</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6B2D20" w:rsidTr="006B2D20">
        <w:tc>
          <w:tcPr>
            <w:tcW w:w="5211" w:type="dxa"/>
          </w:tcPr>
          <w:p w:rsidR="006B2D20" w:rsidRDefault="00B864E5" w:rsidP="00C7353C">
            <w:pPr>
              <w:rPr>
                <w:sz w:val="28"/>
                <w:szCs w:val="28"/>
              </w:rPr>
            </w:pPr>
            <w:r>
              <w:rPr>
                <w:sz w:val="28"/>
                <w:szCs w:val="28"/>
              </w:rPr>
              <w:t xml:space="preserve">Armonia </w:t>
            </w:r>
            <w:r w:rsidR="00C7353C">
              <w:rPr>
                <w:sz w:val="28"/>
                <w:szCs w:val="28"/>
              </w:rPr>
              <w:t>Pop-Rock</w:t>
            </w:r>
            <w:r w:rsidR="000D4BD7">
              <w:rPr>
                <w:sz w:val="28"/>
                <w:szCs w:val="28"/>
              </w:rPr>
              <w:t xml:space="preserve"> II</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DD6654" w:rsidTr="006B2D20">
        <w:tc>
          <w:tcPr>
            <w:tcW w:w="5211" w:type="dxa"/>
          </w:tcPr>
          <w:p w:rsidR="00DD6654" w:rsidRDefault="00DD6654" w:rsidP="000D4BD7">
            <w:pPr>
              <w:rPr>
                <w:sz w:val="28"/>
                <w:szCs w:val="28"/>
              </w:rPr>
            </w:pPr>
            <w:r>
              <w:rPr>
                <w:sz w:val="28"/>
                <w:szCs w:val="28"/>
              </w:rPr>
              <w:t>Storia del</w:t>
            </w:r>
            <w:r w:rsidR="000D4BD7">
              <w:rPr>
                <w:sz w:val="28"/>
                <w:szCs w:val="28"/>
              </w:rPr>
              <w:t xml:space="preserve">la musica </w:t>
            </w:r>
            <w:r>
              <w:rPr>
                <w:sz w:val="28"/>
                <w:szCs w:val="28"/>
              </w:rPr>
              <w:t>II</w:t>
            </w:r>
          </w:p>
        </w:tc>
        <w:tc>
          <w:tcPr>
            <w:tcW w:w="4567" w:type="dxa"/>
          </w:tcPr>
          <w:p w:rsidR="00DD6654" w:rsidRDefault="00DD6654" w:rsidP="00F926A8">
            <w:pPr>
              <w:rPr>
                <w:sz w:val="28"/>
                <w:szCs w:val="28"/>
              </w:rPr>
            </w:pPr>
            <w:r>
              <w:rPr>
                <w:sz w:val="28"/>
                <w:szCs w:val="28"/>
              </w:rPr>
              <w:t>6 CFA</w:t>
            </w:r>
          </w:p>
        </w:tc>
      </w:tr>
      <w:tr w:rsidR="00B864E5" w:rsidTr="006B2D20">
        <w:tc>
          <w:tcPr>
            <w:tcW w:w="5211" w:type="dxa"/>
          </w:tcPr>
          <w:p w:rsidR="00B864E5" w:rsidRDefault="00B864E5" w:rsidP="000D4BD7">
            <w:pPr>
              <w:rPr>
                <w:sz w:val="28"/>
                <w:szCs w:val="28"/>
              </w:rPr>
            </w:pPr>
            <w:r>
              <w:rPr>
                <w:sz w:val="28"/>
                <w:szCs w:val="28"/>
              </w:rPr>
              <w:t>Storia del jazz II</w:t>
            </w:r>
          </w:p>
        </w:tc>
        <w:tc>
          <w:tcPr>
            <w:tcW w:w="4567" w:type="dxa"/>
          </w:tcPr>
          <w:p w:rsidR="00B864E5" w:rsidRDefault="00B864E5" w:rsidP="00F926A8">
            <w:pPr>
              <w:rPr>
                <w:sz w:val="28"/>
                <w:szCs w:val="28"/>
              </w:rPr>
            </w:pPr>
            <w:r>
              <w:rPr>
                <w:sz w:val="28"/>
                <w:szCs w:val="28"/>
              </w:rPr>
              <w:t>3 CFA</w:t>
            </w:r>
          </w:p>
        </w:tc>
      </w:tr>
      <w:tr w:rsidR="006B2D20" w:rsidTr="006B2D20">
        <w:tc>
          <w:tcPr>
            <w:tcW w:w="5211" w:type="dxa"/>
          </w:tcPr>
          <w:p w:rsidR="006B2D20" w:rsidRDefault="000D4BD7" w:rsidP="00B864E5">
            <w:pPr>
              <w:rPr>
                <w:sz w:val="28"/>
                <w:szCs w:val="28"/>
              </w:rPr>
            </w:pPr>
            <w:r>
              <w:rPr>
                <w:sz w:val="28"/>
                <w:szCs w:val="28"/>
              </w:rPr>
              <w:t xml:space="preserve">Musica </w:t>
            </w:r>
            <w:r w:rsidR="00B864E5">
              <w:rPr>
                <w:sz w:val="28"/>
                <w:szCs w:val="28"/>
              </w:rPr>
              <w:t>d’insieme</w:t>
            </w:r>
            <w:r>
              <w:rPr>
                <w:sz w:val="28"/>
                <w:szCs w:val="28"/>
              </w:rPr>
              <w:t xml:space="preserve"> </w:t>
            </w:r>
            <w:r w:rsidR="00C7353C">
              <w:rPr>
                <w:sz w:val="28"/>
                <w:szCs w:val="28"/>
              </w:rPr>
              <w:t xml:space="preserve">Pop-Rock </w:t>
            </w:r>
            <w:r>
              <w:rPr>
                <w:sz w:val="28"/>
                <w:szCs w:val="28"/>
              </w:rPr>
              <w:t>II</w:t>
            </w:r>
          </w:p>
        </w:tc>
        <w:tc>
          <w:tcPr>
            <w:tcW w:w="4567" w:type="dxa"/>
          </w:tcPr>
          <w:p w:rsidR="006B2D20" w:rsidRDefault="00032FD8" w:rsidP="00F926A8">
            <w:pPr>
              <w:rPr>
                <w:sz w:val="28"/>
                <w:szCs w:val="28"/>
              </w:rPr>
            </w:pPr>
            <w:r>
              <w:rPr>
                <w:sz w:val="28"/>
                <w:szCs w:val="28"/>
              </w:rPr>
              <w:t>6</w:t>
            </w:r>
            <w:r w:rsidR="006B2D20">
              <w:rPr>
                <w:sz w:val="28"/>
                <w:szCs w:val="28"/>
              </w:rPr>
              <w:t xml:space="preserve"> CFA</w:t>
            </w:r>
          </w:p>
        </w:tc>
      </w:tr>
      <w:tr w:rsidR="00032FD8" w:rsidTr="006B2D20">
        <w:tc>
          <w:tcPr>
            <w:tcW w:w="5211" w:type="dxa"/>
          </w:tcPr>
          <w:p w:rsidR="00032FD8" w:rsidRDefault="00032FD8" w:rsidP="00032FD8">
            <w:pPr>
              <w:rPr>
                <w:sz w:val="28"/>
                <w:szCs w:val="28"/>
              </w:rPr>
            </w:pPr>
            <w:r>
              <w:rPr>
                <w:sz w:val="28"/>
                <w:szCs w:val="28"/>
              </w:rPr>
              <w:t>Esercitazioni corali II</w:t>
            </w:r>
          </w:p>
        </w:tc>
        <w:tc>
          <w:tcPr>
            <w:tcW w:w="4567" w:type="dxa"/>
          </w:tcPr>
          <w:p w:rsidR="00032FD8" w:rsidRDefault="00032FD8" w:rsidP="00F926A8">
            <w:pPr>
              <w:rPr>
                <w:sz w:val="28"/>
                <w:szCs w:val="28"/>
              </w:rPr>
            </w:pPr>
            <w:r>
              <w:rPr>
                <w:sz w:val="28"/>
                <w:szCs w:val="28"/>
              </w:rPr>
              <w:t>6 CFA</w:t>
            </w:r>
          </w:p>
        </w:tc>
      </w:tr>
      <w:tr w:rsidR="006B2D20" w:rsidTr="006B2D20">
        <w:tc>
          <w:tcPr>
            <w:tcW w:w="5211" w:type="dxa"/>
          </w:tcPr>
          <w:p w:rsidR="006B2D20" w:rsidRDefault="00C7353C" w:rsidP="00F926A8">
            <w:pPr>
              <w:rPr>
                <w:sz w:val="28"/>
                <w:szCs w:val="28"/>
              </w:rPr>
            </w:pPr>
            <w:r>
              <w:rPr>
                <w:sz w:val="28"/>
                <w:szCs w:val="28"/>
              </w:rPr>
              <w:t>Tastiere elettroniche</w:t>
            </w:r>
            <w:r w:rsidR="000D4BD7">
              <w:rPr>
                <w:sz w:val="28"/>
                <w:szCs w:val="28"/>
              </w:rPr>
              <w:t xml:space="preserve"> II</w:t>
            </w:r>
          </w:p>
        </w:tc>
        <w:tc>
          <w:tcPr>
            <w:tcW w:w="4567" w:type="dxa"/>
          </w:tcPr>
          <w:p w:rsidR="006B2D20" w:rsidRDefault="000D4BD7" w:rsidP="00F926A8">
            <w:pPr>
              <w:rPr>
                <w:sz w:val="28"/>
                <w:szCs w:val="28"/>
              </w:rPr>
            </w:pPr>
            <w:r>
              <w:rPr>
                <w:sz w:val="28"/>
                <w:szCs w:val="28"/>
              </w:rPr>
              <w:t>3</w:t>
            </w:r>
            <w:r w:rsidR="006B2D20">
              <w:rPr>
                <w:sz w:val="28"/>
                <w:szCs w:val="28"/>
              </w:rPr>
              <w:t xml:space="preserve"> CFA</w:t>
            </w:r>
          </w:p>
        </w:tc>
      </w:tr>
      <w:tr w:rsidR="00B864E5" w:rsidTr="006B2D20">
        <w:tc>
          <w:tcPr>
            <w:tcW w:w="5211" w:type="dxa"/>
          </w:tcPr>
          <w:p w:rsidR="00B864E5" w:rsidRDefault="00B864E5" w:rsidP="00F926A8">
            <w:pPr>
              <w:rPr>
                <w:sz w:val="28"/>
                <w:szCs w:val="28"/>
              </w:rPr>
            </w:pPr>
            <w:r>
              <w:rPr>
                <w:sz w:val="28"/>
                <w:szCs w:val="28"/>
              </w:rPr>
              <w:t>Informatica musicale II</w:t>
            </w:r>
          </w:p>
        </w:tc>
        <w:tc>
          <w:tcPr>
            <w:tcW w:w="4567" w:type="dxa"/>
          </w:tcPr>
          <w:p w:rsidR="00B864E5" w:rsidRDefault="00B864E5" w:rsidP="00F926A8">
            <w:pPr>
              <w:rPr>
                <w:sz w:val="28"/>
                <w:szCs w:val="28"/>
              </w:rPr>
            </w:pPr>
            <w:r>
              <w:rPr>
                <w:sz w:val="28"/>
                <w:szCs w:val="28"/>
              </w:rPr>
              <w:t>3 CFA</w:t>
            </w:r>
          </w:p>
        </w:tc>
      </w:tr>
      <w:tr w:rsidR="006B2D20" w:rsidTr="006B2D20">
        <w:tc>
          <w:tcPr>
            <w:tcW w:w="5211" w:type="dxa"/>
          </w:tcPr>
          <w:p w:rsidR="006B2D20" w:rsidRDefault="000D4BD7" w:rsidP="00F926A8">
            <w:pPr>
              <w:rPr>
                <w:sz w:val="28"/>
                <w:szCs w:val="28"/>
              </w:rPr>
            </w:pPr>
            <w:r>
              <w:rPr>
                <w:sz w:val="28"/>
                <w:szCs w:val="28"/>
              </w:rPr>
              <w:t>Inglese</w:t>
            </w:r>
            <w:r w:rsidR="006B2D20">
              <w:rPr>
                <w:sz w:val="28"/>
                <w:szCs w:val="28"/>
              </w:rPr>
              <w:t xml:space="preserve"> II</w:t>
            </w:r>
          </w:p>
        </w:tc>
        <w:tc>
          <w:tcPr>
            <w:tcW w:w="4567" w:type="dxa"/>
          </w:tcPr>
          <w:p w:rsidR="006B2D20" w:rsidRDefault="000D4BD7" w:rsidP="00F926A8">
            <w:pPr>
              <w:rPr>
                <w:sz w:val="28"/>
                <w:szCs w:val="28"/>
              </w:rPr>
            </w:pPr>
            <w:r>
              <w:rPr>
                <w:sz w:val="28"/>
                <w:szCs w:val="28"/>
              </w:rPr>
              <w:t>3</w:t>
            </w:r>
            <w:r w:rsidR="006B2D20">
              <w:rPr>
                <w:sz w:val="28"/>
                <w:szCs w:val="28"/>
              </w:rPr>
              <w:t xml:space="preserve"> CFA</w:t>
            </w:r>
          </w:p>
        </w:tc>
      </w:tr>
      <w:tr w:rsidR="006B2D20" w:rsidTr="006B2D20">
        <w:tc>
          <w:tcPr>
            <w:tcW w:w="5211" w:type="dxa"/>
          </w:tcPr>
          <w:p w:rsidR="006B2D20" w:rsidRDefault="000D4BD7" w:rsidP="00F926A8">
            <w:pPr>
              <w:rPr>
                <w:sz w:val="28"/>
                <w:szCs w:val="28"/>
              </w:rPr>
            </w:pPr>
            <w:r>
              <w:rPr>
                <w:sz w:val="28"/>
                <w:szCs w:val="28"/>
              </w:rPr>
              <w:t>Materie a scelta dello studente</w:t>
            </w:r>
            <w:r w:rsidR="006B2D20">
              <w:rPr>
                <w:sz w:val="28"/>
                <w:szCs w:val="28"/>
              </w:rPr>
              <w:t xml:space="preserve"> </w:t>
            </w:r>
          </w:p>
        </w:tc>
        <w:tc>
          <w:tcPr>
            <w:tcW w:w="4567" w:type="dxa"/>
          </w:tcPr>
          <w:p w:rsidR="006B2D20" w:rsidRDefault="006B2D20" w:rsidP="00F926A8">
            <w:pPr>
              <w:rPr>
                <w:sz w:val="28"/>
                <w:szCs w:val="28"/>
              </w:rPr>
            </w:pPr>
            <w:r>
              <w:rPr>
                <w:sz w:val="28"/>
                <w:szCs w:val="28"/>
              </w:rPr>
              <w:t>6 CFA</w:t>
            </w:r>
          </w:p>
        </w:tc>
      </w:tr>
    </w:tbl>
    <w:p w:rsidR="00EB68DD" w:rsidRDefault="00EB68DD" w:rsidP="007B1B3A">
      <w:pPr>
        <w:rPr>
          <w:sz w:val="28"/>
          <w:szCs w:val="28"/>
        </w:rPr>
      </w:pPr>
    </w:p>
    <w:p w:rsidR="000D4BD7" w:rsidRDefault="000D4BD7" w:rsidP="007B1B3A">
      <w:pPr>
        <w:rPr>
          <w:sz w:val="28"/>
          <w:szCs w:val="28"/>
        </w:rPr>
      </w:pPr>
    </w:p>
    <w:p w:rsidR="000D4BD7" w:rsidRPr="00EB68DD" w:rsidRDefault="000D4BD7" w:rsidP="007B1B3A">
      <w:pPr>
        <w:rPr>
          <w:sz w:val="28"/>
          <w:szCs w:val="28"/>
        </w:rPr>
      </w:pPr>
    </w:p>
    <w:p w:rsidR="00EB68DD" w:rsidRDefault="00EB68DD" w:rsidP="007B1B3A">
      <w:pPr>
        <w:rPr>
          <w:sz w:val="28"/>
          <w:szCs w:val="28"/>
        </w:rPr>
      </w:pPr>
    </w:p>
    <w:p w:rsidR="00DD6654" w:rsidRDefault="00DD6654" w:rsidP="007B1B3A">
      <w:pPr>
        <w:rPr>
          <w:sz w:val="28"/>
          <w:szCs w:val="28"/>
        </w:rPr>
      </w:pPr>
    </w:p>
    <w:p w:rsidR="006B2D20" w:rsidRDefault="006B2D20" w:rsidP="007B1B3A">
      <w:pPr>
        <w:rPr>
          <w:sz w:val="32"/>
          <w:szCs w:val="32"/>
        </w:rPr>
      </w:pPr>
      <w:r>
        <w:rPr>
          <w:sz w:val="32"/>
          <w:szCs w:val="32"/>
        </w:rPr>
        <w:t>III Anno</w:t>
      </w:r>
    </w:p>
    <w:tbl>
      <w:tblPr>
        <w:tblStyle w:val="Grigliatabella"/>
        <w:tblW w:w="9778" w:type="dxa"/>
        <w:tblLook w:val="04A0"/>
      </w:tblPr>
      <w:tblGrid>
        <w:gridCol w:w="5211"/>
        <w:gridCol w:w="4567"/>
      </w:tblGrid>
      <w:tr w:rsidR="006B2D20" w:rsidTr="00F926A8">
        <w:tc>
          <w:tcPr>
            <w:tcW w:w="5211" w:type="dxa"/>
          </w:tcPr>
          <w:p w:rsidR="006B2D20" w:rsidRDefault="00B21680" w:rsidP="00F926A8">
            <w:pPr>
              <w:rPr>
                <w:sz w:val="28"/>
                <w:szCs w:val="28"/>
              </w:rPr>
            </w:pPr>
            <w:r>
              <w:rPr>
                <w:sz w:val="28"/>
                <w:szCs w:val="28"/>
              </w:rPr>
              <w:t>Canto Pop</w:t>
            </w:r>
            <w:r w:rsidR="00C7353C">
              <w:rPr>
                <w:sz w:val="28"/>
                <w:szCs w:val="28"/>
              </w:rPr>
              <w:t xml:space="preserve"> </w:t>
            </w:r>
            <w:r w:rsidR="006B2D20">
              <w:rPr>
                <w:sz w:val="28"/>
                <w:szCs w:val="28"/>
              </w:rPr>
              <w:t>III</w:t>
            </w:r>
          </w:p>
        </w:tc>
        <w:tc>
          <w:tcPr>
            <w:tcW w:w="4567" w:type="dxa"/>
          </w:tcPr>
          <w:p w:rsidR="006B2D20" w:rsidRDefault="006B2D20" w:rsidP="00F926A8">
            <w:pPr>
              <w:rPr>
                <w:sz w:val="28"/>
                <w:szCs w:val="28"/>
              </w:rPr>
            </w:pPr>
            <w:r>
              <w:rPr>
                <w:sz w:val="28"/>
                <w:szCs w:val="28"/>
              </w:rPr>
              <w:t>12 CFA</w:t>
            </w:r>
          </w:p>
        </w:tc>
      </w:tr>
      <w:tr w:rsidR="006B2D20" w:rsidTr="00F926A8">
        <w:tc>
          <w:tcPr>
            <w:tcW w:w="5211" w:type="dxa"/>
          </w:tcPr>
          <w:p w:rsidR="006B2D20" w:rsidRDefault="00B864E5" w:rsidP="00C7353C">
            <w:pPr>
              <w:rPr>
                <w:sz w:val="28"/>
                <w:szCs w:val="28"/>
              </w:rPr>
            </w:pPr>
            <w:r>
              <w:rPr>
                <w:sz w:val="28"/>
                <w:szCs w:val="28"/>
              </w:rPr>
              <w:t xml:space="preserve">Composizione </w:t>
            </w:r>
            <w:r w:rsidR="00C7353C">
              <w:rPr>
                <w:sz w:val="28"/>
                <w:szCs w:val="28"/>
              </w:rPr>
              <w:t>Pop-Rock</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0D4BD7" w:rsidP="00F926A8">
            <w:pPr>
              <w:rPr>
                <w:sz w:val="28"/>
                <w:szCs w:val="28"/>
              </w:rPr>
            </w:pPr>
            <w:r>
              <w:rPr>
                <w:sz w:val="28"/>
                <w:szCs w:val="28"/>
              </w:rPr>
              <w:t>Storia della musica III</w:t>
            </w:r>
          </w:p>
        </w:tc>
        <w:tc>
          <w:tcPr>
            <w:tcW w:w="4567" w:type="dxa"/>
          </w:tcPr>
          <w:p w:rsidR="006B2D20" w:rsidRDefault="000D4BD7" w:rsidP="00F926A8">
            <w:pPr>
              <w:rPr>
                <w:sz w:val="28"/>
                <w:szCs w:val="28"/>
              </w:rPr>
            </w:pPr>
            <w:r>
              <w:rPr>
                <w:sz w:val="28"/>
                <w:szCs w:val="28"/>
              </w:rPr>
              <w:t>6</w:t>
            </w:r>
            <w:r w:rsidR="006B2D20">
              <w:rPr>
                <w:sz w:val="28"/>
                <w:szCs w:val="28"/>
              </w:rPr>
              <w:t xml:space="preserve"> CFA</w:t>
            </w:r>
          </w:p>
        </w:tc>
      </w:tr>
      <w:tr w:rsidR="00B864E5" w:rsidTr="00F926A8">
        <w:tc>
          <w:tcPr>
            <w:tcW w:w="5211" w:type="dxa"/>
          </w:tcPr>
          <w:p w:rsidR="00B864E5" w:rsidRDefault="00B864E5" w:rsidP="00F926A8">
            <w:pPr>
              <w:rPr>
                <w:sz w:val="28"/>
                <w:szCs w:val="28"/>
              </w:rPr>
            </w:pPr>
            <w:r>
              <w:rPr>
                <w:sz w:val="28"/>
                <w:szCs w:val="28"/>
              </w:rPr>
              <w:t>Storia del rock</w:t>
            </w:r>
          </w:p>
        </w:tc>
        <w:tc>
          <w:tcPr>
            <w:tcW w:w="4567" w:type="dxa"/>
          </w:tcPr>
          <w:p w:rsidR="00B864E5" w:rsidRDefault="00B864E5" w:rsidP="00F926A8">
            <w:pPr>
              <w:rPr>
                <w:sz w:val="28"/>
                <w:szCs w:val="28"/>
              </w:rPr>
            </w:pPr>
            <w:r>
              <w:rPr>
                <w:sz w:val="28"/>
                <w:szCs w:val="28"/>
              </w:rPr>
              <w:t>3 CFA</w:t>
            </w:r>
          </w:p>
        </w:tc>
      </w:tr>
      <w:tr w:rsidR="00B864E5" w:rsidTr="00F926A8">
        <w:tc>
          <w:tcPr>
            <w:tcW w:w="5211" w:type="dxa"/>
          </w:tcPr>
          <w:p w:rsidR="00B864E5" w:rsidRDefault="00B864E5" w:rsidP="00F926A8">
            <w:pPr>
              <w:rPr>
                <w:sz w:val="28"/>
                <w:szCs w:val="28"/>
              </w:rPr>
            </w:pPr>
            <w:r>
              <w:rPr>
                <w:sz w:val="28"/>
                <w:szCs w:val="28"/>
              </w:rPr>
              <w:t>Tecniche di improvvisazione</w:t>
            </w:r>
          </w:p>
        </w:tc>
        <w:tc>
          <w:tcPr>
            <w:tcW w:w="4567" w:type="dxa"/>
          </w:tcPr>
          <w:p w:rsidR="00B864E5" w:rsidRDefault="00B864E5" w:rsidP="00F926A8">
            <w:pPr>
              <w:rPr>
                <w:sz w:val="28"/>
                <w:szCs w:val="28"/>
              </w:rPr>
            </w:pPr>
            <w:r>
              <w:rPr>
                <w:sz w:val="28"/>
                <w:szCs w:val="28"/>
              </w:rPr>
              <w:t>3 CFA</w:t>
            </w:r>
          </w:p>
        </w:tc>
      </w:tr>
      <w:tr w:rsidR="006B2D20" w:rsidTr="00F926A8">
        <w:tc>
          <w:tcPr>
            <w:tcW w:w="5211" w:type="dxa"/>
          </w:tcPr>
          <w:p w:rsidR="006B2D20" w:rsidRDefault="000D4BD7" w:rsidP="00B864E5">
            <w:pPr>
              <w:rPr>
                <w:sz w:val="28"/>
                <w:szCs w:val="28"/>
              </w:rPr>
            </w:pPr>
            <w:r>
              <w:rPr>
                <w:sz w:val="28"/>
                <w:szCs w:val="28"/>
              </w:rPr>
              <w:t>Musica d’insieme</w:t>
            </w:r>
            <w:r w:rsidR="005C4517">
              <w:rPr>
                <w:sz w:val="28"/>
                <w:szCs w:val="28"/>
              </w:rPr>
              <w:t xml:space="preserve"> </w:t>
            </w:r>
            <w:r w:rsidR="00C7353C">
              <w:rPr>
                <w:sz w:val="28"/>
                <w:szCs w:val="28"/>
              </w:rPr>
              <w:t xml:space="preserve">Pop-Rock </w:t>
            </w:r>
            <w:r w:rsidR="00B864E5">
              <w:rPr>
                <w:sz w:val="28"/>
                <w:szCs w:val="28"/>
              </w:rPr>
              <w:t>III</w:t>
            </w:r>
          </w:p>
        </w:tc>
        <w:tc>
          <w:tcPr>
            <w:tcW w:w="4567" w:type="dxa"/>
          </w:tcPr>
          <w:p w:rsidR="006B2D20" w:rsidRDefault="00B864E5"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5C4517" w:rsidP="006B2D20">
            <w:pPr>
              <w:rPr>
                <w:sz w:val="28"/>
                <w:szCs w:val="28"/>
              </w:rPr>
            </w:pPr>
            <w:r>
              <w:rPr>
                <w:sz w:val="28"/>
                <w:szCs w:val="28"/>
              </w:rPr>
              <w:t>Esercitazioni corali III</w:t>
            </w:r>
          </w:p>
        </w:tc>
        <w:tc>
          <w:tcPr>
            <w:tcW w:w="4567" w:type="dxa"/>
          </w:tcPr>
          <w:p w:rsidR="006B2D20" w:rsidRDefault="005C4517"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6B2D20" w:rsidP="00F926A8">
            <w:pPr>
              <w:rPr>
                <w:sz w:val="28"/>
                <w:szCs w:val="28"/>
              </w:rPr>
            </w:pPr>
            <w:r>
              <w:rPr>
                <w:sz w:val="28"/>
                <w:szCs w:val="28"/>
              </w:rPr>
              <w:t>Materie a scelta dello studente</w:t>
            </w:r>
          </w:p>
        </w:tc>
        <w:tc>
          <w:tcPr>
            <w:tcW w:w="4567" w:type="dxa"/>
          </w:tcPr>
          <w:p w:rsidR="006B2D20" w:rsidRDefault="005C4517"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6B2D20" w:rsidP="00F926A8">
            <w:pPr>
              <w:rPr>
                <w:sz w:val="28"/>
                <w:szCs w:val="28"/>
              </w:rPr>
            </w:pPr>
            <w:r>
              <w:rPr>
                <w:sz w:val="28"/>
                <w:szCs w:val="28"/>
              </w:rPr>
              <w:t>Prova finale</w:t>
            </w:r>
          </w:p>
        </w:tc>
        <w:tc>
          <w:tcPr>
            <w:tcW w:w="4567" w:type="dxa"/>
          </w:tcPr>
          <w:p w:rsidR="006B2D20" w:rsidRDefault="006B2D20" w:rsidP="00F926A8">
            <w:pPr>
              <w:rPr>
                <w:sz w:val="28"/>
                <w:szCs w:val="28"/>
              </w:rPr>
            </w:pPr>
            <w:r>
              <w:rPr>
                <w:sz w:val="28"/>
                <w:szCs w:val="28"/>
              </w:rPr>
              <w:t>12 CFA</w:t>
            </w:r>
          </w:p>
        </w:tc>
      </w:tr>
    </w:tbl>
    <w:p w:rsidR="006B2D20" w:rsidRDefault="006B2D20" w:rsidP="007B1B3A">
      <w:pPr>
        <w:rPr>
          <w:sz w:val="32"/>
          <w:szCs w:val="32"/>
        </w:rPr>
      </w:pPr>
    </w:p>
    <w:p w:rsidR="0074272C" w:rsidRDefault="0074272C" w:rsidP="007B1B3A">
      <w:pPr>
        <w:rPr>
          <w:sz w:val="32"/>
          <w:szCs w:val="32"/>
        </w:rPr>
      </w:pPr>
    </w:p>
    <w:p w:rsidR="0074272C" w:rsidRDefault="0074272C" w:rsidP="007B1B3A">
      <w:pPr>
        <w:rPr>
          <w:sz w:val="32"/>
          <w:szCs w:val="32"/>
        </w:rPr>
      </w:pPr>
      <w:r>
        <w:rPr>
          <w:sz w:val="32"/>
          <w:szCs w:val="32"/>
        </w:rPr>
        <w:t>Prova finale</w:t>
      </w:r>
    </w:p>
    <w:p w:rsidR="00DD7AD8" w:rsidRDefault="00DD7AD8" w:rsidP="007B1B3A">
      <w:pPr>
        <w:rPr>
          <w:sz w:val="32"/>
          <w:szCs w:val="32"/>
        </w:rPr>
      </w:pPr>
    </w:p>
    <w:p w:rsidR="005A43C7" w:rsidRPr="005A43C7" w:rsidRDefault="005A43C7" w:rsidP="00DD7AD8">
      <w:pPr>
        <w:pStyle w:val="NormaleWeb"/>
        <w:numPr>
          <w:ilvl w:val="0"/>
          <w:numId w:val="3"/>
        </w:numPr>
        <w:shd w:val="clear" w:color="auto" w:fill="FFFFFF"/>
        <w:spacing w:before="46" w:beforeAutospacing="0" w:after="115" w:afterAutospacing="0"/>
        <w:rPr>
          <w:rFonts w:asciiTheme="minorHAnsi" w:hAnsiTheme="minorHAnsi" w:cs="Arial"/>
          <w:color w:val="333333"/>
          <w:sz w:val="22"/>
          <w:szCs w:val="22"/>
        </w:rPr>
      </w:pPr>
      <w:r w:rsidRPr="005A43C7">
        <w:rPr>
          <w:rFonts w:asciiTheme="minorHAnsi" w:hAnsiTheme="minorHAnsi" w:cs="Arial"/>
          <w:color w:val="333333"/>
          <w:sz w:val="22"/>
          <w:szCs w:val="22"/>
        </w:rPr>
        <w:t xml:space="preserve">Esecuzione di un </w:t>
      </w:r>
      <w:r w:rsidR="00816E48">
        <w:rPr>
          <w:rFonts w:asciiTheme="minorHAnsi" w:hAnsiTheme="minorHAnsi" w:cs="Arial"/>
          <w:color w:val="333333"/>
          <w:sz w:val="22"/>
          <w:szCs w:val="22"/>
        </w:rPr>
        <w:t xml:space="preserve">concerto in </w:t>
      </w:r>
      <w:r w:rsidR="00C7353C">
        <w:rPr>
          <w:rFonts w:asciiTheme="minorHAnsi" w:hAnsiTheme="minorHAnsi" w:cs="Arial"/>
          <w:color w:val="333333"/>
          <w:sz w:val="22"/>
          <w:szCs w:val="22"/>
        </w:rPr>
        <w:t>gruppo</w:t>
      </w:r>
      <w:r w:rsidR="00B21680">
        <w:rPr>
          <w:rFonts w:asciiTheme="minorHAnsi" w:hAnsiTheme="minorHAnsi" w:cs="Arial"/>
          <w:color w:val="333333"/>
          <w:sz w:val="22"/>
          <w:szCs w:val="22"/>
        </w:rPr>
        <w:t xml:space="preserve"> della durata di almeno 30</w:t>
      </w:r>
      <w:r w:rsidR="00816E48">
        <w:rPr>
          <w:rFonts w:asciiTheme="minorHAnsi" w:hAnsiTheme="minorHAnsi" w:cs="Arial"/>
          <w:color w:val="333333"/>
          <w:sz w:val="22"/>
          <w:szCs w:val="22"/>
        </w:rPr>
        <w:t xml:space="preserve"> minuti</w:t>
      </w:r>
    </w:p>
    <w:p w:rsidR="00DD7AD8" w:rsidRDefault="00032FD8" w:rsidP="00DD7AD8">
      <w:pPr>
        <w:rPr>
          <w:rFonts w:eastAsia="Times New Roman" w:cs="Arial"/>
          <w:color w:val="333333"/>
          <w:lang w:eastAsia="it-IT"/>
        </w:rPr>
      </w:pPr>
      <w:r>
        <w:rPr>
          <w:rFonts w:eastAsia="Times New Roman" w:cs="Arial"/>
          <w:color w:val="333333"/>
          <w:lang w:eastAsia="it-IT"/>
        </w:rPr>
        <w:t xml:space="preserve">       </w:t>
      </w:r>
      <w:r w:rsidR="00DD7AD8">
        <w:rPr>
          <w:rFonts w:eastAsia="Times New Roman" w:cs="Arial"/>
          <w:color w:val="333333"/>
          <w:lang w:eastAsia="it-IT"/>
        </w:rPr>
        <w:t>N.B. Il programma deve essere approvato dal docente direttore del corso.</w:t>
      </w:r>
    </w:p>
    <w:p w:rsidR="00DD7AD8" w:rsidRDefault="00DD7AD8" w:rsidP="00DD7AD8">
      <w:pPr>
        <w:rPr>
          <w:rFonts w:eastAsia="Times New Roman" w:cs="Arial"/>
          <w:color w:val="333333"/>
          <w:lang w:eastAsia="it-IT"/>
        </w:rPr>
      </w:pPr>
    </w:p>
    <w:p w:rsidR="00DD7AD8" w:rsidRPr="00DD7AD8" w:rsidRDefault="00DD7AD8" w:rsidP="00DD7AD8">
      <w:pPr>
        <w:pStyle w:val="Paragrafoelenco"/>
        <w:numPr>
          <w:ilvl w:val="0"/>
          <w:numId w:val="3"/>
        </w:numPr>
        <w:rPr>
          <w:lang w:eastAsia="it-IT"/>
        </w:rPr>
      </w:pPr>
      <w:r>
        <w:rPr>
          <w:lang w:eastAsia="it-IT"/>
        </w:rPr>
        <w:t xml:space="preserve">Presentazione di una tesi di carattere storico, analitico e musicologico riguardante </w:t>
      </w:r>
      <w:r w:rsidR="00FE3F42">
        <w:rPr>
          <w:lang w:eastAsia="it-IT"/>
        </w:rPr>
        <w:t xml:space="preserve">il </w:t>
      </w:r>
      <w:r w:rsidR="00C7353C">
        <w:rPr>
          <w:lang w:eastAsia="it-IT"/>
        </w:rPr>
        <w:t>pop-rock</w:t>
      </w:r>
      <w:r w:rsidR="00816E48">
        <w:rPr>
          <w:lang w:eastAsia="it-IT"/>
        </w:rPr>
        <w:t xml:space="preserve">, con particolare riferimento al </w:t>
      </w:r>
      <w:r w:rsidR="00B21680">
        <w:rPr>
          <w:lang w:eastAsia="it-IT"/>
        </w:rPr>
        <w:t>canto</w:t>
      </w:r>
      <w:r>
        <w:rPr>
          <w:lang w:eastAsia="it-IT"/>
        </w:rPr>
        <w:t>.</w:t>
      </w:r>
    </w:p>
    <w:sectPr w:rsidR="00DD7AD8" w:rsidRPr="00DD7AD8" w:rsidSect="00D539D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D9E" w:rsidRDefault="00AC4D9E" w:rsidP="00B51669">
      <w:pPr>
        <w:spacing w:after="0" w:line="240" w:lineRule="auto"/>
      </w:pPr>
      <w:r>
        <w:separator/>
      </w:r>
    </w:p>
  </w:endnote>
  <w:endnote w:type="continuationSeparator" w:id="1">
    <w:p w:rsidR="00AC4D9E" w:rsidRDefault="00AC4D9E" w:rsidP="00B51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D9E" w:rsidRDefault="00AC4D9E" w:rsidP="00B51669">
      <w:pPr>
        <w:spacing w:after="0" w:line="240" w:lineRule="auto"/>
      </w:pPr>
      <w:r>
        <w:separator/>
      </w:r>
    </w:p>
  </w:footnote>
  <w:footnote w:type="continuationSeparator" w:id="1">
    <w:p w:rsidR="00AC4D9E" w:rsidRDefault="00AC4D9E" w:rsidP="00B51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2F2D"/>
    <w:multiLevelType w:val="hybridMultilevel"/>
    <w:tmpl w:val="D564F5E2"/>
    <w:lvl w:ilvl="0" w:tplc="BA1C61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6D623B"/>
    <w:multiLevelType w:val="hybridMultilevel"/>
    <w:tmpl w:val="D36C726C"/>
    <w:lvl w:ilvl="0" w:tplc="03681B52">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BC078B"/>
    <w:multiLevelType w:val="hybridMultilevel"/>
    <w:tmpl w:val="B12EDF9E"/>
    <w:lvl w:ilvl="0" w:tplc="7E343620">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44204A7A"/>
    <w:multiLevelType w:val="multilevel"/>
    <w:tmpl w:val="FC42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footnotePr>
    <w:footnote w:id="0"/>
    <w:footnote w:id="1"/>
  </w:footnotePr>
  <w:endnotePr>
    <w:endnote w:id="0"/>
    <w:endnote w:id="1"/>
  </w:endnotePr>
  <w:compat/>
  <w:rsids>
    <w:rsidRoot w:val="007B1B3A"/>
    <w:rsid w:val="00032FD8"/>
    <w:rsid w:val="00062FFC"/>
    <w:rsid w:val="000B1286"/>
    <w:rsid w:val="000D4BD7"/>
    <w:rsid w:val="001A06B7"/>
    <w:rsid w:val="002A5678"/>
    <w:rsid w:val="002D7A68"/>
    <w:rsid w:val="00360FD6"/>
    <w:rsid w:val="00450869"/>
    <w:rsid w:val="004A34E3"/>
    <w:rsid w:val="004C1F9C"/>
    <w:rsid w:val="004D03CB"/>
    <w:rsid w:val="004F1880"/>
    <w:rsid w:val="005A43C7"/>
    <w:rsid w:val="005C4517"/>
    <w:rsid w:val="005D4B6D"/>
    <w:rsid w:val="00610E64"/>
    <w:rsid w:val="00663267"/>
    <w:rsid w:val="006B2D20"/>
    <w:rsid w:val="006C6E51"/>
    <w:rsid w:val="00701E4D"/>
    <w:rsid w:val="00722BD9"/>
    <w:rsid w:val="0074272C"/>
    <w:rsid w:val="00751FBE"/>
    <w:rsid w:val="00764EEC"/>
    <w:rsid w:val="0079573E"/>
    <w:rsid w:val="007B1B3A"/>
    <w:rsid w:val="00816E48"/>
    <w:rsid w:val="009F4029"/>
    <w:rsid w:val="00A948D9"/>
    <w:rsid w:val="00AC4D9E"/>
    <w:rsid w:val="00AD78EB"/>
    <w:rsid w:val="00B21680"/>
    <w:rsid w:val="00B51669"/>
    <w:rsid w:val="00B864E5"/>
    <w:rsid w:val="00BD2646"/>
    <w:rsid w:val="00C7353C"/>
    <w:rsid w:val="00C9605C"/>
    <w:rsid w:val="00CB05F6"/>
    <w:rsid w:val="00CB1C1E"/>
    <w:rsid w:val="00CF44D6"/>
    <w:rsid w:val="00D539D0"/>
    <w:rsid w:val="00D620DA"/>
    <w:rsid w:val="00DD6654"/>
    <w:rsid w:val="00DD7AD8"/>
    <w:rsid w:val="00E67F5D"/>
    <w:rsid w:val="00E905E2"/>
    <w:rsid w:val="00E90CDC"/>
    <w:rsid w:val="00EB68DD"/>
    <w:rsid w:val="00FE3F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39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B1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5A43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D7AD8"/>
    <w:pPr>
      <w:ind w:left="720"/>
      <w:contextualSpacing/>
    </w:pPr>
  </w:style>
  <w:style w:type="paragraph" w:styleId="Intestazione">
    <w:name w:val="header"/>
    <w:basedOn w:val="Normale"/>
    <w:link w:val="IntestazioneCarattere"/>
    <w:uiPriority w:val="99"/>
    <w:semiHidden/>
    <w:unhideWhenUsed/>
    <w:rsid w:val="00B516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51669"/>
  </w:style>
  <w:style w:type="paragraph" w:styleId="Pidipagina">
    <w:name w:val="footer"/>
    <w:basedOn w:val="Normale"/>
    <w:link w:val="PidipaginaCarattere"/>
    <w:uiPriority w:val="99"/>
    <w:semiHidden/>
    <w:unhideWhenUsed/>
    <w:rsid w:val="00B516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51669"/>
  </w:style>
</w:styles>
</file>

<file path=word/webSettings.xml><?xml version="1.0" encoding="utf-8"?>
<w:webSettings xmlns:r="http://schemas.openxmlformats.org/officeDocument/2006/relationships" xmlns:w="http://schemas.openxmlformats.org/wordprocessingml/2006/main">
  <w:divs>
    <w:div w:id="515845622">
      <w:bodyDiv w:val="1"/>
      <w:marLeft w:val="0"/>
      <w:marRight w:val="0"/>
      <w:marTop w:val="0"/>
      <w:marBottom w:val="0"/>
      <w:divBdr>
        <w:top w:val="none" w:sz="0" w:space="0" w:color="auto"/>
        <w:left w:val="none" w:sz="0" w:space="0" w:color="auto"/>
        <w:bottom w:val="none" w:sz="0" w:space="0" w:color="auto"/>
        <w:right w:val="none" w:sz="0" w:space="0" w:color="auto"/>
      </w:divBdr>
      <w:divsChild>
        <w:div w:id="1517888420">
          <w:marLeft w:val="0"/>
          <w:marRight w:val="0"/>
          <w:marTop w:val="0"/>
          <w:marBottom w:val="0"/>
          <w:divBdr>
            <w:top w:val="none" w:sz="0" w:space="0" w:color="auto"/>
            <w:left w:val="none" w:sz="0" w:space="0" w:color="auto"/>
            <w:bottom w:val="none" w:sz="0" w:space="0" w:color="auto"/>
            <w:right w:val="none" w:sz="0" w:space="0" w:color="auto"/>
          </w:divBdr>
        </w:div>
        <w:div w:id="1638028018">
          <w:marLeft w:val="0"/>
          <w:marRight w:val="0"/>
          <w:marTop w:val="0"/>
          <w:marBottom w:val="0"/>
          <w:divBdr>
            <w:top w:val="none" w:sz="0" w:space="0" w:color="auto"/>
            <w:left w:val="none" w:sz="0" w:space="0" w:color="auto"/>
            <w:bottom w:val="none" w:sz="0" w:space="0" w:color="auto"/>
            <w:right w:val="none" w:sz="0" w:space="0" w:color="auto"/>
          </w:divBdr>
        </w:div>
        <w:div w:id="503595669">
          <w:marLeft w:val="0"/>
          <w:marRight w:val="0"/>
          <w:marTop w:val="0"/>
          <w:marBottom w:val="0"/>
          <w:divBdr>
            <w:top w:val="none" w:sz="0" w:space="0" w:color="auto"/>
            <w:left w:val="none" w:sz="0" w:space="0" w:color="auto"/>
            <w:bottom w:val="none" w:sz="0" w:space="0" w:color="auto"/>
            <w:right w:val="none" w:sz="0" w:space="0" w:color="auto"/>
          </w:divBdr>
        </w:div>
        <w:div w:id="1941257561">
          <w:marLeft w:val="0"/>
          <w:marRight w:val="0"/>
          <w:marTop w:val="0"/>
          <w:marBottom w:val="0"/>
          <w:divBdr>
            <w:top w:val="none" w:sz="0" w:space="0" w:color="auto"/>
            <w:left w:val="none" w:sz="0" w:space="0" w:color="auto"/>
            <w:bottom w:val="none" w:sz="0" w:space="0" w:color="auto"/>
            <w:right w:val="none" w:sz="0" w:space="0" w:color="auto"/>
          </w:divBdr>
        </w:div>
        <w:div w:id="202331299">
          <w:marLeft w:val="0"/>
          <w:marRight w:val="0"/>
          <w:marTop w:val="0"/>
          <w:marBottom w:val="0"/>
          <w:divBdr>
            <w:top w:val="none" w:sz="0" w:space="0" w:color="auto"/>
            <w:left w:val="none" w:sz="0" w:space="0" w:color="auto"/>
            <w:bottom w:val="none" w:sz="0" w:space="0" w:color="auto"/>
            <w:right w:val="none" w:sz="0" w:space="0" w:color="auto"/>
          </w:divBdr>
        </w:div>
      </w:divsChild>
    </w:div>
    <w:div w:id="518200997">
      <w:bodyDiv w:val="1"/>
      <w:marLeft w:val="0"/>
      <w:marRight w:val="0"/>
      <w:marTop w:val="0"/>
      <w:marBottom w:val="0"/>
      <w:divBdr>
        <w:top w:val="none" w:sz="0" w:space="0" w:color="auto"/>
        <w:left w:val="none" w:sz="0" w:space="0" w:color="auto"/>
        <w:bottom w:val="none" w:sz="0" w:space="0" w:color="auto"/>
        <w:right w:val="none" w:sz="0" w:space="0" w:color="auto"/>
      </w:divBdr>
      <w:divsChild>
        <w:div w:id="962688301">
          <w:marLeft w:val="0"/>
          <w:marRight w:val="0"/>
          <w:marTop w:val="0"/>
          <w:marBottom w:val="0"/>
          <w:divBdr>
            <w:top w:val="none" w:sz="0" w:space="0" w:color="auto"/>
            <w:left w:val="none" w:sz="0" w:space="0" w:color="auto"/>
            <w:bottom w:val="none" w:sz="0" w:space="0" w:color="auto"/>
            <w:right w:val="none" w:sz="0" w:space="0" w:color="auto"/>
          </w:divBdr>
        </w:div>
        <w:div w:id="1793598479">
          <w:marLeft w:val="0"/>
          <w:marRight w:val="0"/>
          <w:marTop w:val="0"/>
          <w:marBottom w:val="0"/>
          <w:divBdr>
            <w:top w:val="none" w:sz="0" w:space="0" w:color="auto"/>
            <w:left w:val="none" w:sz="0" w:space="0" w:color="auto"/>
            <w:bottom w:val="none" w:sz="0" w:space="0" w:color="auto"/>
            <w:right w:val="none" w:sz="0" w:space="0" w:color="auto"/>
          </w:divBdr>
        </w:div>
        <w:div w:id="1808476720">
          <w:marLeft w:val="0"/>
          <w:marRight w:val="0"/>
          <w:marTop w:val="0"/>
          <w:marBottom w:val="0"/>
          <w:divBdr>
            <w:top w:val="none" w:sz="0" w:space="0" w:color="auto"/>
            <w:left w:val="none" w:sz="0" w:space="0" w:color="auto"/>
            <w:bottom w:val="none" w:sz="0" w:space="0" w:color="auto"/>
            <w:right w:val="none" w:sz="0" w:space="0" w:color="auto"/>
          </w:divBdr>
        </w:div>
        <w:div w:id="18312916">
          <w:marLeft w:val="0"/>
          <w:marRight w:val="0"/>
          <w:marTop w:val="0"/>
          <w:marBottom w:val="0"/>
          <w:divBdr>
            <w:top w:val="none" w:sz="0" w:space="0" w:color="auto"/>
            <w:left w:val="none" w:sz="0" w:space="0" w:color="auto"/>
            <w:bottom w:val="none" w:sz="0" w:space="0" w:color="auto"/>
            <w:right w:val="none" w:sz="0" w:space="0" w:color="auto"/>
          </w:divBdr>
        </w:div>
        <w:div w:id="1494024339">
          <w:marLeft w:val="0"/>
          <w:marRight w:val="0"/>
          <w:marTop w:val="0"/>
          <w:marBottom w:val="0"/>
          <w:divBdr>
            <w:top w:val="none" w:sz="0" w:space="0" w:color="auto"/>
            <w:left w:val="none" w:sz="0" w:space="0" w:color="auto"/>
            <w:bottom w:val="none" w:sz="0" w:space="0" w:color="auto"/>
            <w:right w:val="none" w:sz="0" w:space="0" w:color="auto"/>
          </w:divBdr>
        </w:div>
      </w:divsChild>
    </w:div>
    <w:div w:id="1138378745">
      <w:bodyDiv w:val="1"/>
      <w:marLeft w:val="0"/>
      <w:marRight w:val="0"/>
      <w:marTop w:val="0"/>
      <w:marBottom w:val="0"/>
      <w:divBdr>
        <w:top w:val="none" w:sz="0" w:space="0" w:color="auto"/>
        <w:left w:val="none" w:sz="0" w:space="0" w:color="auto"/>
        <w:bottom w:val="none" w:sz="0" w:space="0" w:color="auto"/>
        <w:right w:val="none" w:sz="0" w:space="0" w:color="auto"/>
      </w:divBdr>
      <w:divsChild>
        <w:div w:id="268247448">
          <w:marLeft w:val="0"/>
          <w:marRight w:val="0"/>
          <w:marTop w:val="0"/>
          <w:marBottom w:val="0"/>
          <w:divBdr>
            <w:top w:val="none" w:sz="0" w:space="0" w:color="auto"/>
            <w:left w:val="none" w:sz="0" w:space="0" w:color="auto"/>
            <w:bottom w:val="none" w:sz="0" w:space="0" w:color="auto"/>
            <w:right w:val="none" w:sz="0" w:space="0" w:color="auto"/>
          </w:divBdr>
        </w:div>
        <w:div w:id="1366058899">
          <w:marLeft w:val="0"/>
          <w:marRight w:val="0"/>
          <w:marTop w:val="0"/>
          <w:marBottom w:val="0"/>
          <w:divBdr>
            <w:top w:val="none" w:sz="0" w:space="0" w:color="auto"/>
            <w:left w:val="none" w:sz="0" w:space="0" w:color="auto"/>
            <w:bottom w:val="none" w:sz="0" w:space="0" w:color="auto"/>
            <w:right w:val="none" w:sz="0" w:space="0" w:color="auto"/>
          </w:divBdr>
        </w:div>
        <w:div w:id="306133042">
          <w:marLeft w:val="0"/>
          <w:marRight w:val="0"/>
          <w:marTop w:val="0"/>
          <w:marBottom w:val="0"/>
          <w:divBdr>
            <w:top w:val="none" w:sz="0" w:space="0" w:color="auto"/>
            <w:left w:val="none" w:sz="0" w:space="0" w:color="auto"/>
            <w:bottom w:val="none" w:sz="0" w:space="0" w:color="auto"/>
            <w:right w:val="none" w:sz="0" w:space="0" w:color="auto"/>
          </w:divBdr>
        </w:div>
        <w:div w:id="1996104858">
          <w:marLeft w:val="0"/>
          <w:marRight w:val="0"/>
          <w:marTop w:val="0"/>
          <w:marBottom w:val="0"/>
          <w:divBdr>
            <w:top w:val="none" w:sz="0" w:space="0" w:color="auto"/>
            <w:left w:val="none" w:sz="0" w:space="0" w:color="auto"/>
            <w:bottom w:val="none" w:sz="0" w:space="0" w:color="auto"/>
            <w:right w:val="none" w:sz="0" w:space="0" w:color="auto"/>
          </w:divBdr>
        </w:div>
      </w:divsChild>
    </w:div>
    <w:div w:id="17918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502</Words>
  <Characters>2862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2016-11-03T23:38:00Z</dcterms:created>
  <dcterms:modified xsi:type="dcterms:W3CDTF">2016-11-03T23:38:00Z</dcterms:modified>
</cp:coreProperties>
</file>